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6D3" w:rsidRPr="007D56D3" w:rsidRDefault="00800488" w:rsidP="007D56D3">
      <w:pPr>
        <w:pStyle w:val="ListeParagraf"/>
        <w:numPr>
          <w:ilvl w:val="0"/>
          <w:numId w:val="1"/>
        </w:numPr>
        <w:tabs>
          <w:tab w:val="left" w:pos="360"/>
        </w:tabs>
        <w:spacing w:after="160" w:line="259" w:lineRule="auto"/>
        <w:rPr>
          <w:b/>
        </w:rPr>
      </w:pPr>
      <w:r>
        <w:rPr>
          <w:b/>
        </w:rPr>
        <w:t>Ders Tanımlama</w:t>
      </w: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8"/>
        <w:gridCol w:w="5124"/>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94200E" w:rsidRDefault="00800488" w:rsidP="00CF52E9">
            <w:pPr>
              <w:rPr>
                <w:color w:val="000000"/>
                <w:sz w:val="20"/>
                <w:szCs w:val="20"/>
              </w:rPr>
            </w:pPr>
            <w:r w:rsidRPr="0094200E">
              <w:rPr>
                <w:color w:val="000000"/>
                <w:sz w:val="20"/>
                <w:szCs w:val="20"/>
              </w:rPr>
              <w:t> </w:t>
            </w:r>
            <w:r w:rsidR="00CF52E9">
              <w:rPr>
                <w:color w:val="000000"/>
                <w:sz w:val="20"/>
                <w:szCs w:val="20"/>
              </w:rPr>
              <w:t>CHE</w:t>
            </w:r>
            <w:r w:rsidR="000D17B9">
              <w:rPr>
                <w:color w:val="000000"/>
                <w:sz w:val="20"/>
                <w:szCs w:val="20"/>
              </w:rPr>
              <w:t>325</w:t>
            </w:r>
            <w:r w:rsidR="009021A6" w:rsidRPr="0094200E">
              <w:rPr>
                <w:color w:val="000000"/>
                <w:sz w:val="20"/>
                <w:szCs w:val="20"/>
              </w:rPr>
              <w:t xml:space="preserve"> </w:t>
            </w:r>
            <w:r w:rsidR="000D17B9">
              <w:rPr>
                <w:color w:val="000000"/>
                <w:sz w:val="20"/>
                <w:szCs w:val="20"/>
              </w:rPr>
              <w:t>Çevre Kimyası</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C1AB5" w:rsidRPr="00250D0F" w:rsidRDefault="00751F24" w:rsidP="008C1AB5">
            <w:pPr>
              <w:rPr>
                <w:color w:val="000000"/>
                <w:sz w:val="20"/>
                <w:szCs w:val="20"/>
              </w:rPr>
            </w:pPr>
            <w:r w:rsidRPr="00250D0F">
              <w:rPr>
                <w:color w:val="000000"/>
                <w:sz w:val="20"/>
                <w:szCs w:val="20"/>
              </w:rPr>
              <w:t>5</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250D0F" w:rsidRDefault="00751F24" w:rsidP="00EA3F74">
            <w:pPr>
              <w:rPr>
                <w:color w:val="000000"/>
                <w:sz w:val="20"/>
                <w:szCs w:val="20"/>
              </w:rPr>
            </w:pPr>
            <w:r w:rsidRPr="00250D0F">
              <w:rPr>
                <w:sz w:val="20"/>
                <w:szCs w:val="20"/>
              </w:rPr>
              <w:t>Çevre Kimyasının Kapsamı, Konu ile İlgili Önemli Kimya Kavramlarının Tartışılması. Temel ve Çevre Kimyası Kavramlarına Giriş. Asit ve Baz Kimyası ve Çevre Açısından Önemi. Çözünme ve Çökme Kimyası. Su ve Atık Su Arıtımında Kimyasal Çökme Tepkimeleri. Koordinasyon Kimyası. Yükseltgenme ve İndirgenme Kimyası ve Çevre Kimyası Uygulamaları.</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751F24" w:rsidRPr="00250D0F" w:rsidRDefault="00751F24" w:rsidP="00751F24">
            <w:pPr>
              <w:jc w:val="both"/>
              <w:rPr>
                <w:sz w:val="20"/>
                <w:szCs w:val="20"/>
              </w:rPr>
            </w:pPr>
            <w:proofErr w:type="spellStart"/>
            <w:r w:rsidRPr="00250D0F">
              <w:rPr>
                <w:sz w:val="20"/>
                <w:szCs w:val="20"/>
              </w:rPr>
              <w:t>Sawyer</w:t>
            </w:r>
            <w:proofErr w:type="spellEnd"/>
            <w:r w:rsidRPr="00250D0F">
              <w:rPr>
                <w:sz w:val="20"/>
                <w:szCs w:val="20"/>
              </w:rPr>
              <w:t xml:space="preserve"> </w:t>
            </w:r>
            <w:proofErr w:type="spellStart"/>
            <w:r w:rsidRPr="00250D0F">
              <w:rPr>
                <w:sz w:val="20"/>
                <w:szCs w:val="20"/>
              </w:rPr>
              <w:t>and</w:t>
            </w:r>
            <w:proofErr w:type="spellEnd"/>
            <w:r w:rsidRPr="00250D0F">
              <w:rPr>
                <w:sz w:val="20"/>
                <w:szCs w:val="20"/>
              </w:rPr>
              <w:t xml:space="preserve"> </w:t>
            </w:r>
            <w:proofErr w:type="spellStart"/>
            <w:r w:rsidRPr="00250D0F">
              <w:rPr>
                <w:sz w:val="20"/>
                <w:szCs w:val="20"/>
              </w:rPr>
              <w:t>Mc</w:t>
            </w:r>
            <w:proofErr w:type="spellEnd"/>
            <w:r w:rsidRPr="00250D0F">
              <w:rPr>
                <w:sz w:val="20"/>
                <w:szCs w:val="20"/>
              </w:rPr>
              <w:t xml:space="preserve"> </w:t>
            </w:r>
            <w:proofErr w:type="spellStart"/>
            <w:r w:rsidRPr="00250D0F">
              <w:rPr>
                <w:sz w:val="20"/>
                <w:szCs w:val="20"/>
              </w:rPr>
              <w:t>Carty</w:t>
            </w:r>
            <w:proofErr w:type="spellEnd"/>
            <w:r w:rsidRPr="00250D0F">
              <w:rPr>
                <w:sz w:val="20"/>
                <w:szCs w:val="20"/>
              </w:rPr>
              <w:t xml:space="preserve">, " </w:t>
            </w:r>
            <w:proofErr w:type="spellStart"/>
            <w:r w:rsidRPr="00250D0F">
              <w:rPr>
                <w:sz w:val="20"/>
                <w:szCs w:val="20"/>
              </w:rPr>
              <w:t>Chemistry</w:t>
            </w:r>
            <w:proofErr w:type="spellEnd"/>
            <w:r w:rsidRPr="00250D0F">
              <w:rPr>
                <w:sz w:val="20"/>
                <w:szCs w:val="20"/>
              </w:rPr>
              <w:t xml:space="preserve"> </w:t>
            </w:r>
            <w:proofErr w:type="spellStart"/>
            <w:r w:rsidRPr="00250D0F">
              <w:rPr>
                <w:sz w:val="20"/>
                <w:szCs w:val="20"/>
              </w:rPr>
              <w:t>for</w:t>
            </w:r>
            <w:proofErr w:type="spellEnd"/>
            <w:r w:rsidRPr="00250D0F">
              <w:rPr>
                <w:sz w:val="20"/>
                <w:szCs w:val="20"/>
              </w:rPr>
              <w:t xml:space="preserve"> </w:t>
            </w:r>
            <w:proofErr w:type="spellStart"/>
            <w:r w:rsidRPr="00250D0F">
              <w:rPr>
                <w:sz w:val="20"/>
                <w:szCs w:val="20"/>
              </w:rPr>
              <w:t>Sanitary</w:t>
            </w:r>
            <w:proofErr w:type="spellEnd"/>
            <w:r w:rsidRPr="00250D0F">
              <w:rPr>
                <w:sz w:val="20"/>
                <w:szCs w:val="20"/>
              </w:rPr>
              <w:t xml:space="preserve"> </w:t>
            </w:r>
            <w:proofErr w:type="spellStart"/>
            <w:r w:rsidRPr="00250D0F">
              <w:rPr>
                <w:sz w:val="20"/>
                <w:szCs w:val="20"/>
              </w:rPr>
              <w:t>Engineers</w:t>
            </w:r>
            <w:proofErr w:type="spellEnd"/>
            <w:r w:rsidRPr="00250D0F">
              <w:rPr>
                <w:sz w:val="20"/>
                <w:szCs w:val="20"/>
              </w:rPr>
              <w:t>", 2</w:t>
            </w:r>
            <w:r w:rsidRPr="00250D0F">
              <w:rPr>
                <w:sz w:val="20"/>
                <w:szCs w:val="20"/>
                <w:vertAlign w:val="superscript"/>
              </w:rPr>
              <w:t>nd</w:t>
            </w:r>
            <w:r w:rsidRPr="00250D0F">
              <w:rPr>
                <w:sz w:val="20"/>
                <w:szCs w:val="20"/>
              </w:rPr>
              <w:t xml:space="preserve"> Ed</w:t>
            </w:r>
            <w:proofErr w:type="gramStart"/>
            <w:r w:rsidRPr="00250D0F">
              <w:rPr>
                <w:sz w:val="20"/>
                <w:szCs w:val="20"/>
              </w:rPr>
              <w:t>..,</w:t>
            </w:r>
            <w:proofErr w:type="gramEnd"/>
            <w:r w:rsidRPr="00250D0F">
              <w:rPr>
                <w:sz w:val="20"/>
                <w:szCs w:val="20"/>
              </w:rPr>
              <w:t xml:space="preserve"> </w:t>
            </w:r>
            <w:proofErr w:type="spellStart"/>
            <w:r w:rsidRPr="00250D0F">
              <w:rPr>
                <w:sz w:val="20"/>
                <w:szCs w:val="20"/>
              </w:rPr>
              <w:t>Mc</w:t>
            </w:r>
            <w:proofErr w:type="spellEnd"/>
            <w:r w:rsidRPr="00250D0F">
              <w:rPr>
                <w:sz w:val="20"/>
                <w:szCs w:val="20"/>
              </w:rPr>
              <w:t xml:space="preserve"> </w:t>
            </w:r>
            <w:proofErr w:type="spellStart"/>
            <w:r w:rsidRPr="00250D0F">
              <w:rPr>
                <w:sz w:val="20"/>
                <w:szCs w:val="20"/>
              </w:rPr>
              <w:t>Graw</w:t>
            </w:r>
            <w:proofErr w:type="spellEnd"/>
            <w:r w:rsidRPr="00250D0F">
              <w:rPr>
                <w:sz w:val="20"/>
                <w:szCs w:val="20"/>
              </w:rPr>
              <w:t xml:space="preserve"> </w:t>
            </w:r>
            <w:proofErr w:type="spellStart"/>
            <w:r w:rsidRPr="00250D0F">
              <w:rPr>
                <w:sz w:val="20"/>
                <w:szCs w:val="20"/>
              </w:rPr>
              <w:t>Hill</w:t>
            </w:r>
            <w:proofErr w:type="spellEnd"/>
            <w:r w:rsidRPr="00250D0F">
              <w:rPr>
                <w:sz w:val="20"/>
                <w:szCs w:val="20"/>
              </w:rPr>
              <w:t xml:space="preserve"> </w:t>
            </w:r>
            <w:proofErr w:type="spellStart"/>
            <w:r w:rsidRPr="00250D0F">
              <w:rPr>
                <w:sz w:val="20"/>
                <w:szCs w:val="20"/>
              </w:rPr>
              <w:t>Book</w:t>
            </w:r>
            <w:proofErr w:type="spellEnd"/>
            <w:r w:rsidRPr="00250D0F">
              <w:rPr>
                <w:sz w:val="20"/>
                <w:szCs w:val="20"/>
              </w:rPr>
              <w:t xml:space="preserve"> </w:t>
            </w:r>
            <w:proofErr w:type="spellStart"/>
            <w:r w:rsidRPr="00250D0F">
              <w:rPr>
                <w:sz w:val="20"/>
                <w:szCs w:val="20"/>
              </w:rPr>
              <w:t>Company</w:t>
            </w:r>
            <w:proofErr w:type="spellEnd"/>
            <w:r w:rsidRPr="00250D0F">
              <w:rPr>
                <w:sz w:val="20"/>
                <w:szCs w:val="20"/>
              </w:rPr>
              <w:t>., New York, 1967.</w:t>
            </w:r>
          </w:p>
          <w:p w:rsidR="00800488" w:rsidRPr="00250D0F" w:rsidRDefault="00800488" w:rsidP="00751F24">
            <w:pPr>
              <w:rPr>
                <w:color w:val="000000"/>
                <w:sz w:val="20"/>
                <w:szCs w:val="20"/>
              </w:rPr>
            </w:pP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9021A6" w:rsidRPr="00250D0F" w:rsidRDefault="00751F24" w:rsidP="00751F24">
            <w:pPr>
              <w:pStyle w:val="HTMLncedenBiimlendirilmi"/>
              <w:rPr>
                <w:rFonts w:ascii="Times New Roman" w:hAnsi="Times New Roman" w:cs="Times New Roman"/>
                <w:lang w:val="en-US"/>
              </w:rPr>
            </w:pPr>
            <w:proofErr w:type="spellStart"/>
            <w:r w:rsidRPr="00250D0F">
              <w:rPr>
                <w:rFonts w:ascii="Times New Roman" w:hAnsi="Times New Roman" w:cs="Times New Roman"/>
              </w:rPr>
              <w:t>Stumm,W</w:t>
            </w:r>
            <w:proofErr w:type="spellEnd"/>
            <w:proofErr w:type="gramStart"/>
            <w:r w:rsidRPr="00250D0F">
              <w:rPr>
                <w:rFonts w:ascii="Times New Roman" w:hAnsi="Times New Roman" w:cs="Times New Roman"/>
              </w:rPr>
              <w:t>.,</w:t>
            </w:r>
            <w:proofErr w:type="gramEnd"/>
            <w:r w:rsidRPr="00250D0F">
              <w:rPr>
                <w:rFonts w:ascii="Times New Roman" w:hAnsi="Times New Roman" w:cs="Times New Roman"/>
              </w:rPr>
              <w:t xml:space="preserve"> Morgan, J.J.,"</w:t>
            </w:r>
            <w:proofErr w:type="spellStart"/>
            <w:r w:rsidRPr="00250D0F">
              <w:rPr>
                <w:rFonts w:ascii="Times New Roman" w:hAnsi="Times New Roman" w:cs="Times New Roman"/>
              </w:rPr>
              <w:t>Aquatic</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Chemistry</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Wiley</w:t>
            </w:r>
            <w:proofErr w:type="spellEnd"/>
            <w:r w:rsidRPr="00250D0F">
              <w:rPr>
                <w:rFonts w:ascii="Times New Roman" w:hAnsi="Times New Roman" w:cs="Times New Roman"/>
              </w:rPr>
              <w:t xml:space="preserve"> </w:t>
            </w:r>
            <w:proofErr w:type="spellStart"/>
            <w:r w:rsidRPr="00250D0F">
              <w:rPr>
                <w:rFonts w:ascii="Times New Roman" w:hAnsi="Times New Roman" w:cs="Times New Roman"/>
              </w:rPr>
              <w:t>Interscience</w:t>
            </w:r>
            <w:proofErr w:type="spellEnd"/>
            <w:r w:rsidRPr="00250D0F">
              <w:rPr>
                <w:rFonts w:ascii="Times New Roman" w:hAnsi="Times New Roman" w:cs="Times New Roman"/>
              </w:rPr>
              <w:t xml:space="preserve">, New York, 1970.    </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250D0F" w:rsidRDefault="004C2D2A" w:rsidP="0074081A">
            <w:pPr>
              <w:rPr>
                <w:sz w:val="20"/>
                <w:szCs w:val="20"/>
              </w:rPr>
            </w:pPr>
            <w:r>
              <w:rPr>
                <w:sz w:val="20"/>
                <w:szCs w:val="20"/>
              </w:rPr>
              <w:t>3</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250D0F" w:rsidRDefault="00094E0E" w:rsidP="0074081A">
            <w:pPr>
              <w:rPr>
                <w:sz w:val="20"/>
                <w:szCs w:val="20"/>
              </w:rPr>
            </w:pPr>
            <w:r w:rsidRPr="00250D0F">
              <w:rPr>
                <w:sz w:val="20"/>
                <w:szCs w:val="20"/>
                <w:shd w:val="clear" w:color="auto" w:fill="FFFFFF"/>
              </w:rPr>
              <w:t xml:space="preserve">Bu dersin önkoşulu </w:t>
            </w:r>
            <w:proofErr w:type="gramStart"/>
            <w:r w:rsidRPr="00250D0F">
              <w:rPr>
                <w:sz w:val="20"/>
                <w:szCs w:val="20"/>
                <w:shd w:val="clear" w:color="auto" w:fill="FFFFFF"/>
              </w:rPr>
              <w:t>yada</w:t>
            </w:r>
            <w:proofErr w:type="gramEnd"/>
            <w:r w:rsidRPr="00250D0F">
              <w:rPr>
                <w:sz w:val="20"/>
                <w:szCs w:val="20"/>
                <w:shd w:val="clear" w:color="auto" w:fill="FFFFFF"/>
              </w:rPr>
              <w:t xml:space="preserve">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250D0F" w:rsidRDefault="00094E0E" w:rsidP="00094E0E">
            <w:pPr>
              <w:rPr>
                <w:sz w:val="20"/>
                <w:szCs w:val="20"/>
              </w:rPr>
            </w:pPr>
            <w:r w:rsidRPr="00250D0F">
              <w:rPr>
                <w:sz w:val="20"/>
                <w:szCs w:val="20"/>
              </w:rPr>
              <w:t>Teknik 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250D0F" w:rsidRDefault="00CF52E9" w:rsidP="00094E0E">
            <w:pPr>
              <w:rPr>
                <w:sz w:val="20"/>
                <w:szCs w:val="20"/>
              </w:rPr>
            </w:pPr>
            <w:r>
              <w:rPr>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250D0F" w:rsidRDefault="00094E0E" w:rsidP="00094E0E">
            <w:pPr>
              <w:jc w:val="both"/>
              <w:rPr>
                <w:sz w:val="20"/>
                <w:szCs w:val="20"/>
              </w:rPr>
            </w:pPr>
            <w:r w:rsidRPr="00250D0F">
              <w:rPr>
                <w:sz w:val="20"/>
                <w:szCs w:val="20"/>
              </w:rPr>
              <w:t>Su ve Atık Su Arıtımında Kimyanın Önemi ve Uygulamaları Hakkında Gerekli Bilgileri Öğrenciye Aktarmak.</w:t>
            </w:r>
          </w:p>
        </w:tc>
      </w:tr>
      <w:tr w:rsidR="00800488" w:rsidRPr="005A5FAC" w:rsidTr="00094E0E">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tcPr>
          <w:p w:rsidR="00800488" w:rsidRPr="00250D0F" w:rsidRDefault="00094E0E" w:rsidP="00094E0E">
            <w:pPr>
              <w:rPr>
                <w:sz w:val="20"/>
                <w:szCs w:val="20"/>
              </w:rPr>
            </w:pPr>
            <w:r w:rsidRPr="00250D0F">
              <w:rPr>
                <w:sz w:val="20"/>
                <w:szCs w:val="20"/>
                <w:shd w:val="clear" w:color="auto" w:fill="FFFFFF"/>
              </w:rPr>
              <w:t>Su ve Atık Su Arıtımında Kimyanın Önemi ve Uygulamaları Hakkında Gerekli Bilgileri Öğrenciye Aktarmak. Kuramsal ve Uygulama Açısından Daha İyi Anlaşılması, Çevre Kimyası ile İlgili Temel Kavramların Kazanılması.</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250D0F" w:rsidRDefault="00800488" w:rsidP="0074081A">
            <w:pPr>
              <w:rPr>
                <w:color w:val="000000"/>
                <w:sz w:val="20"/>
                <w:szCs w:val="20"/>
              </w:rPr>
            </w:pPr>
            <w:r w:rsidRPr="00250D0F">
              <w:rPr>
                <w:color w:val="000000"/>
                <w:sz w:val="20"/>
                <w:szCs w:val="20"/>
              </w:rPr>
              <w:t> </w:t>
            </w:r>
            <w:r w:rsidR="00CF0CD8" w:rsidRPr="00250D0F">
              <w:rPr>
                <w:color w:val="000000"/>
                <w:sz w:val="20"/>
                <w:szCs w:val="20"/>
              </w:rPr>
              <w:t xml:space="preserve"> Bu ders sadece yüz yüze eğitim şeklinde yürütülmektedir.</w:t>
            </w:r>
          </w:p>
        </w:tc>
      </w:tr>
      <w:tr w:rsidR="00800488" w:rsidRPr="005A5FAC" w:rsidTr="0074081A">
        <w:trPr>
          <w:trHeight w:val="30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Style w:val="TabloKlavuzu"/>
              <w:tblW w:w="0" w:type="auto"/>
              <w:tblLook w:val="04A0" w:firstRow="1" w:lastRow="0" w:firstColumn="1" w:lastColumn="0" w:noHBand="0" w:noVBand="1"/>
            </w:tblPr>
            <w:tblGrid>
              <w:gridCol w:w="705"/>
              <w:gridCol w:w="4269"/>
            </w:tblGrid>
            <w:tr w:rsidR="009021A6" w:rsidRPr="00250D0F" w:rsidTr="00094E0E">
              <w:tc>
                <w:tcPr>
                  <w:tcW w:w="667" w:type="dxa"/>
                </w:tcPr>
                <w:p w:rsidR="009021A6" w:rsidRPr="00250D0F" w:rsidRDefault="009021A6" w:rsidP="00C67F3C">
                  <w:pPr>
                    <w:framePr w:hSpace="142" w:wrap="around" w:vAnchor="text" w:hAnchor="margin" w:xAlign="center" w:y="1"/>
                    <w:autoSpaceDE w:val="0"/>
                    <w:autoSpaceDN w:val="0"/>
                    <w:adjustRightInd w:val="0"/>
                    <w:rPr>
                      <w:rFonts w:eastAsiaTheme="minorHAnsi"/>
                      <w:sz w:val="20"/>
                      <w:szCs w:val="20"/>
                      <w:lang w:eastAsia="en-US"/>
                    </w:rPr>
                  </w:pPr>
                  <w:r w:rsidRPr="00250D0F">
                    <w:rPr>
                      <w:rFonts w:eastAsiaTheme="minorHAnsi"/>
                      <w:b/>
                      <w:bCs/>
                      <w:sz w:val="20"/>
                      <w:szCs w:val="20"/>
                      <w:lang w:eastAsia="en-US"/>
                    </w:rPr>
                    <w:t xml:space="preserve">Hafta </w:t>
                  </w:r>
                </w:p>
                <w:p w:rsidR="009021A6" w:rsidRPr="00250D0F" w:rsidRDefault="009021A6" w:rsidP="00C67F3C">
                  <w:pPr>
                    <w:framePr w:hSpace="142" w:wrap="around" w:vAnchor="text" w:hAnchor="margin" w:xAlign="center" w:y="1"/>
                    <w:autoSpaceDE w:val="0"/>
                    <w:autoSpaceDN w:val="0"/>
                    <w:adjustRightInd w:val="0"/>
                    <w:rPr>
                      <w:rFonts w:eastAsiaTheme="minorHAnsi"/>
                      <w:b/>
                      <w:bCs/>
                      <w:sz w:val="20"/>
                      <w:szCs w:val="20"/>
                      <w:lang w:eastAsia="en-US"/>
                    </w:rPr>
                  </w:pPr>
                </w:p>
              </w:tc>
              <w:tc>
                <w:tcPr>
                  <w:tcW w:w="4307" w:type="dxa"/>
                </w:tcPr>
                <w:p w:rsidR="009021A6" w:rsidRPr="00250D0F" w:rsidRDefault="009021A6"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sz w:val="20"/>
                      <w:szCs w:val="20"/>
                      <w:lang w:eastAsia="en-US"/>
                    </w:rPr>
                    <w:t>Konular</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1</w:t>
                  </w:r>
                </w:p>
              </w:tc>
              <w:tc>
                <w:tcPr>
                  <w:tcW w:w="4307" w:type="dxa"/>
                  <w:vAlign w:val="center"/>
                </w:tcPr>
                <w:p w:rsidR="00094E0E" w:rsidRPr="00250D0F" w:rsidRDefault="00094E0E" w:rsidP="00C67F3C">
                  <w:pPr>
                    <w:framePr w:hSpace="142" w:wrap="around" w:vAnchor="text" w:hAnchor="margin" w:xAlign="center" w:y="1"/>
                    <w:rPr>
                      <w:sz w:val="20"/>
                      <w:szCs w:val="20"/>
                    </w:rPr>
                  </w:pPr>
                  <w:r w:rsidRPr="00250D0F">
                    <w:rPr>
                      <w:sz w:val="20"/>
                      <w:szCs w:val="20"/>
                    </w:rPr>
                    <w:t>Çevre Kimyasının Kapsamı</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2</w:t>
                  </w:r>
                </w:p>
              </w:tc>
              <w:tc>
                <w:tcPr>
                  <w:tcW w:w="4307" w:type="dxa"/>
                  <w:vAlign w:val="center"/>
                </w:tcPr>
                <w:p w:rsidR="00094E0E" w:rsidRPr="00250D0F" w:rsidRDefault="00094E0E" w:rsidP="00C67F3C">
                  <w:pPr>
                    <w:framePr w:hSpace="142" w:wrap="around" w:vAnchor="text" w:hAnchor="margin" w:xAlign="center" w:y="1"/>
                    <w:rPr>
                      <w:sz w:val="20"/>
                      <w:szCs w:val="20"/>
                    </w:rPr>
                  </w:pPr>
                  <w:r w:rsidRPr="00250D0F">
                    <w:rPr>
                      <w:sz w:val="20"/>
                      <w:szCs w:val="20"/>
                    </w:rPr>
                    <w:t>Temel Çevre Kimyası Kavramlarına Giriş</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3</w:t>
                  </w:r>
                </w:p>
              </w:tc>
              <w:tc>
                <w:tcPr>
                  <w:tcW w:w="4307" w:type="dxa"/>
                  <w:vAlign w:val="center"/>
                </w:tcPr>
                <w:p w:rsidR="00094E0E" w:rsidRPr="00250D0F" w:rsidRDefault="00094E0E" w:rsidP="00C67F3C">
                  <w:pPr>
                    <w:framePr w:hSpace="142" w:wrap="around" w:vAnchor="text" w:hAnchor="margin" w:xAlign="center" w:y="1"/>
                    <w:rPr>
                      <w:sz w:val="20"/>
                      <w:szCs w:val="20"/>
                    </w:rPr>
                  </w:pPr>
                  <w:r w:rsidRPr="00250D0F">
                    <w:rPr>
                      <w:sz w:val="20"/>
                      <w:szCs w:val="20"/>
                    </w:rPr>
                    <w:t>Asit ve Baz Kimyası ve Çevre Açısından Önemi</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4</w:t>
                  </w:r>
                </w:p>
              </w:tc>
              <w:tc>
                <w:tcPr>
                  <w:tcW w:w="4307" w:type="dxa"/>
                  <w:vAlign w:val="center"/>
                </w:tcPr>
                <w:p w:rsidR="00094E0E" w:rsidRPr="00250D0F" w:rsidRDefault="00094E0E" w:rsidP="00C67F3C">
                  <w:pPr>
                    <w:framePr w:hSpace="142" w:wrap="around" w:vAnchor="text" w:hAnchor="margin" w:xAlign="center" w:y="1"/>
                    <w:rPr>
                      <w:sz w:val="20"/>
                      <w:szCs w:val="20"/>
                    </w:rPr>
                  </w:pPr>
                  <w:r w:rsidRPr="00250D0F">
                    <w:rPr>
                      <w:sz w:val="20"/>
                      <w:szCs w:val="20"/>
                    </w:rPr>
                    <w:t>Asit Baz Kimyası ve Arıtım Süreçlerinde Uygulamaları</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5</w:t>
                  </w:r>
                </w:p>
              </w:tc>
              <w:tc>
                <w:tcPr>
                  <w:tcW w:w="4307" w:type="dxa"/>
                  <w:vAlign w:val="center"/>
                </w:tcPr>
                <w:p w:rsidR="00094E0E" w:rsidRPr="00250D0F" w:rsidRDefault="00094E0E" w:rsidP="00C67F3C">
                  <w:pPr>
                    <w:framePr w:hSpace="142" w:wrap="around" w:vAnchor="text" w:hAnchor="margin" w:xAlign="center" w:y="1"/>
                    <w:rPr>
                      <w:sz w:val="20"/>
                      <w:szCs w:val="20"/>
                    </w:rPr>
                  </w:pPr>
                  <w:r w:rsidRPr="00250D0F">
                    <w:rPr>
                      <w:sz w:val="20"/>
                      <w:szCs w:val="20"/>
                    </w:rPr>
                    <w:t xml:space="preserve">Çözünme ve Çökme Kimyası </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6</w:t>
                  </w:r>
                </w:p>
              </w:tc>
              <w:tc>
                <w:tcPr>
                  <w:tcW w:w="4307" w:type="dxa"/>
                  <w:vAlign w:val="center"/>
                </w:tcPr>
                <w:p w:rsidR="00094E0E" w:rsidRPr="00250D0F" w:rsidRDefault="00C67F3C" w:rsidP="00C67F3C">
                  <w:pPr>
                    <w:framePr w:hSpace="142" w:wrap="around" w:vAnchor="text" w:hAnchor="margin" w:xAlign="center" w:y="1"/>
                    <w:ind w:left="175" w:hanging="175"/>
                    <w:rPr>
                      <w:sz w:val="20"/>
                      <w:szCs w:val="20"/>
                    </w:rPr>
                  </w:pPr>
                  <w:r w:rsidRPr="00250D0F">
                    <w:rPr>
                      <w:sz w:val="20"/>
                      <w:szCs w:val="20"/>
                    </w:rPr>
                    <w:t>Çözünme ve Çökme Kimyası</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7</w:t>
                  </w:r>
                </w:p>
              </w:tc>
              <w:tc>
                <w:tcPr>
                  <w:tcW w:w="4307" w:type="dxa"/>
                  <w:vAlign w:val="center"/>
                </w:tcPr>
                <w:p w:rsidR="00094E0E" w:rsidRPr="00250D0F" w:rsidRDefault="00094E0E" w:rsidP="00C67F3C">
                  <w:pPr>
                    <w:framePr w:hSpace="142" w:wrap="around" w:vAnchor="text" w:hAnchor="margin" w:xAlign="center" w:y="1"/>
                    <w:ind w:left="175" w:hanging="175"/>
                    <w:rPr>
                      <w:sz w:val="20"/>
                      <w:szCs w:val="20"/>
                    </w:rPr>
                  </w:pPr>
                  <w:r w:rsidRPr="00250D0F">
                    <w:rPr>
                      <w:sz w:val="20"/>
                      <w:szCs w:val="20"/>
                    </w:rPr>
                    <w:t>Su ve Atık Su Arıtımında Kimyasal Çökme Tepkimeleri</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8</w:t>
                  </w:r>
                </w:p>
              </w:tc>
              <w:tc>
                <w:tcPr>
                  <w:tcW w:w="4307" w:type="dxa"/>
                  <w:vAlign w:val="center"/>
                </w:tcPr>
                <w:p w:rsidR="00094E0E" w:rsidRPr="00250D0F" w:rsidRDefault="00094E0E" w:rsidP="00C67F3C">
                  <w:pPr>
                    <w:framePr w:hSpace="142" w:wrap="around" w:vAnchor="text" w:hAnchor="margin" w:xAlign="center" w:y="1"/>
                    <w:ind w:left="175" w:hanging="175"/>
                    <w:rPr>
                      <w:sz w:val="20"/>
                      <w:szCs w:val="20"/>
                    </w:rPr>
                  </w:pPr>
                  <w:r w:rsidRPr="00250D0F">
                    <w:rPr>
                      <w:sz w:val="20"/>
                      <w:szCs w:val="20"/>
                    </w:rPr>
                    <w:t>Koordinasyon Kimyası</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9</w:t>
                  </w:r>
                </w:p>
              </w:tc>
              <w:tc>
                <w:tcPr>
                  <w:tcW w:w="4307" w:type="dxa"/>
                  <w:vAlign w:val="center"/>
                </w:tcPr>
                <w:p w:rsidR="00094E0E" w:rsidRPr="00250D0F" w:rsidRDefault="00094E0E" w:rsidP="00C67F3C">
                  <w:pPr>
                    <w:framePr w:hSpace="142" w:wrap="around" w:vAnchor="text" w:hAnchor="margin" w:xAlign="center" w:y="1"/>
                    <w:ind w:left="175" w:hanging="175"/>
                    <w:rPr>
                      <w:sz w:val="20"/>
                      <w:szCs w:val="20"/>
                    </w:rPr>
                  </w:pPr>
                  <w:r w:rsidRPr="00250D0F">
                    <w:rPr>
                      <w:sz w:val="20"/>
                      <w:szCs w:val="20"/>
                    </w:rPr>
                    <w:t>Yükseltgenme ve İndirgenme Tepkimeleri</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10-11</w:t>
                  </w:r>
                </w:p>
              </w:tc>
              <w:tc>
                <w:tcPr>
                  <w:tcW w:w="4307" w:type="dxa"/>
                  <w:vAlign w:val="center"/>
                </w:tcPr>
                <w:p w:rsidR="00094E0E" w:rsidRPr="00250D0F" w:rsidRDefault="00094E0E" w:rsidP="00C67F3C">
                  <w:pPr>
                    <w:framePr w:hSpace="142" w:wrap="around" w:vAnchor="text" w:hAnchor="margin" w:xAlign="center" w:y="1"/>
                    <w:ind w:left="175" w:hanging="175"/>
                    <w:rPr>
                      <w:sz w:val="20"/>
                      <w:szCs w:val="20"/>
                    </w:rPr>
                  </w:pPr>
                  <w:r w:rsidRPr="00250D0F">
                    <w:rPr>
                      <w:sz w:val="20"/>
                      <w:szCs w:val="20"/>
                    </w:rPr>
                    <w:t>Yükseltgenme ve İndirgenme Tepkimeleri ve Uygulamaları</w:t>
                  </w:r>
                </w:p>
              </w:tc>
            </w:tr>
            <w:tr w:rsidR="00094E0E" w:rsidRPr="00250D0F" w:rsidTr="00094E0E">
              <w:tc>
                <w:tcPr>
                  <w:tcW w:w="667" w:type="dxa"/>
                </w:tcPr>
                <w:p w:rsidR="00094E0E" w:rsidRPr="00250D0F" w:rsidRDefault="00094E0E" w:rsidP="00C67F3C">
                  <w:pPr>
                    <w:framePr w:hSpace="142" w:wrap="around" w:vAnchor="text" w:hAnchor="margin" w:xAlign="center" w:y="1"/>
                    <w:autoSpaceDE w:val="0"/>
                    <w:autoSpaceDN w:val="0"/>
                    <w:adjustRightInd w:val="0"/>
                    <w:rPr>
                      <w:rFonts w:eastAsiaTheme="minorHAnsi"/>
                      <w:b/>
                      <w:bCs/>
                      <w:sz w:val="20"/>
                      <w:szCs w:val="20"/>
                      <w:lang w:eastAsia="en-US"/>
                    </w:rPr>
                  </w:pPr>
                  <w:r w:rsidRPr="00250D0F">
                    <w:rPr>
                      <w:rFonts w:eastAsiaTheme="minorHAnsi"/>
                      <w:b/>
                      <w:bCs/>
                      <w:sz w:val="20"/>
                      <w:szCs w:val="20"/>
                      <w:lang w:eastAsia="en-US"/>
                    </w:rPr>
                    <w:t>12</w:t>
                  </w:r>
                </w:p>
              </w:tc>
              <w:tc>
                <w:tcPr>
                  <w:tcW w:w="4307" w:type="dxa"/>
                  <w:vAlign w:val="center"/>
                </w:tcPr>
                <w:p w:rsidR="00094E0E" w:rsidRPr="00250D0F" w:rsidRDefault="00C67F3C" w:rsidP="00C67F3C">
                  <w:pPr>
                    <w:framePr w:hSpace="142" w:wrap="around" w:vAnchor="text" w:hAnchor="margin" w:xAlign="center" w:y="1"/>
                    <w:ind w:left="175" w:hanging="175"/>
                    <w:rPr>
                      <w:sz w:val="20"/>
                      <w:szCs w:val="20"/>
                    </w:rPr>
                  </w:pPr>
                  <w:r w:rsidRPr="00250D0F">
                    <w:rPr>
                      <w:sz w:val="20"/>
                      <w:szCs w:val="20"/>
                    </w:rPr>
                    <w:t>Yükseltgenme ve İndirgenme Tepkimeleri ve Uygulamaları</w:t>
                  </w:r>
                </w:p>
              </w:tc>
            </w:tr>
            <w:tr w:rsidR="00094E0E" w:rsidRPr="00250D0F" w:rsidTr="00094E0E">
              <w:tc>
                <w:tcPr>
                  <w:tcW w:w="667" w:type="dxa"/>
                </w:tcPr>
                <w:p w:rsidR="00094E0E" w:rsidRPr="00250D0F" w:rsidRDefault="001A169B" w:rsidP="00C67F3C">
                  <w:pPr>
                    <w:framePr w:hSpace="142" w:wrap="around" w:vAnchor="text" w:hAnchor="margin" w:xAlign="center" w:y="1"/>
                    <w:autoSpaceDE w:val="0"/>
                    <w:autoSpaceDN w:val="0"/>
                    <w:adjustRightInd w:val="0"/>
                    <w:rPr>
                      <w:rFonts w:eastAsiaTheme="minorHAnsi"/>
                      <w:b/>
                      <w:bCs/>
                      <w:sz w:val="20"/>
                      <w:szCs w:val="20"/>
                      <w:lang w:eastAsia="en-US"/>
                    </w:rPr>
                  </w:pPr>
                  <w:r>
                    <w:rPr>
                      <w:rFonts w:eastAsiaTheme="minorHAnsi"/>
                      <w:b/>
                      <w:bCs/>
                      <w:sz w:val="20"/>
                      <w:szCs w:val="20"/>
                      <w:lang w:eastAsia="en-US"/>
                    </w:rPr>
                    <w:t>13-14</w:t>
                  </w:r>
                </w:p>
              </w:tc>
              <w:tc>
                <w:tcPr>
                  <w:tcW w:w="4307" w:type="dxa"/>
                  <w:vAlign w:val="center"/>
                </w:tcPr>
                <w:p w:rsidR="00094E0E" w:rsidRPr="00250D0F" w:rsidRDefault="00094E0E" w:rsidP="00C67F3C">
                  <w:pPr>
                    <w:framePr w:hSpace="142" w:wrap="around" w:vAnchor="text" w:hAnchor="margin" w:xAlign="center" w:y="1"/>
                    <w:ind w:left="175" w:hanging="175"/>
                    <w:rPr>
                      <w:sz w:val="20"/>
                      <w:szCs w:val="20"/>
                    </w:rPr>
                  </w:pPr>
                  <w:r w:rsidRPr="00250D0F">
                    <w:rPr>
                      <w:sz w:val="20"/>
                      <w:szCs w:val="20"/>
                    </w:rPr>
                    <w:t>Dönem Ödevi Sunumları</w:t>
                  </w:r>
                </w:p>
              </w:tc>
            </w:tr>
          </w:tbl>
          <w:p w:rsidR="00800488" w:rsidRPr="00250D0F" w:rsidRDefault="00800488" w:rsidP="009021A6">
            <w:pPr>
              <w:rPr>
                <w:color w:val="000000"/>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Default="00800488" w:rsidP="0074081A">
            <w:pPr>
              <w:rPr>
                <w:color w:val="000000"/>
                <w:sz w:val="20"/>
                <w:szCs w:val="20"/>
              </w:rPr>
            </w:pPr>
            <w:r w:rsidRPr="009D7E45">
              <w:rPr>
                <w:color w:val="000000"/>
                <w:sz w:val="20"/>
                <w:szCs w:val="20"/>
              </w:rPr>
              <w:t>Haftalık teorik ders saati</w:t>
            </w:r>
          </w:p>
          <w:p w:rsidR="00C67F3C" w:rsidRDefault="00C67F3C" w:rsidP="00C67F3C">
            <w:pPr>
              <w:rPr>
                <w:color w:val="000000"/>
                <w:sz w:val="20"/>
                <w:szCs w:val="20"/>
              </w:rPr>
            </w:pPr>
            <w:r w:rsidRPr="009D7E45">
              <w:rPr>
                <w:color w:val="000000"/>
                <w:sz w:val="20"/>
                <w:szCs w:val="20"/>
              </w:rPr>
              <w:t xml:space="preserve">Haftalık </w:t>
            </w:r>
            <w:r>
              <w:rPr>
                <w:color w:val="000000"/>
                <w:sz w:val="20"/>
                <w:szCs w:val="20"/>
              </w:rPr>
              <w:t>uygulamalı</w:t>
            </w:r>
            <w:r w:rsidRPr="009D7E45">
              <w:rPr>
                <w:color w:val="000000"/>
                <w:sz w:val="20"/>
                <w:szCs w:val="20"/>
              </w:rPr>
              <w:t xml:space="preserve"> ders saati</w:t>
            </w:r>
          </w:p>
          <w:p w:rsidR="00C67F3C" w:rsidRPr="009D7E45" w:rsidRDefault="00C67F3C" w:rsidP="00C67F3C">
            <w:pPr>
              <w:rPr>
                <w:color w:val="000000"/>
                <w:sz w:val="20"/>
                <w:szCs w:val="20"/>
              </w:rPr>
            </w:pPr>
            <w:r>
              <w:rPr>
                <w:color w:val="000000"/>
                <w:sz w:val="20"/>
                <w:szCs w:val="20"/>
              </w:rPr>
              <w:t>Okuma faaliyetleri</w:t>
            </w:r>
          </w:p>
          <w:p w:rsidR="00800488" w:rsidRPr="009D7E45" w:rsidRDefault="00800488" w:rsidP="0074081A">
            <w:pPr>
              <w:rPr>
                <w:color w:val="000000"/>
                <w:sz w:val="20"/>
                <w:szCs w:val="20"/>
              </w:rPr>
            </w:pPr>
            <w:r w:rsidRPr="009D7E45">
              <w:rPr>
                <w:color w:val="000000"/>
                <w:sz w:val="20"/>
                <w:szCs w:val="20"/>
              </w:rPr>
              <w:t>İnternetten tarama, kütüphane çalışması</w:t>
            </w:r>
          </w:p>
          <w:p w:rsidR="00800488" w:rsidRPr="009D7E45" w:rsidRDefault="00800488" w:rsidP="0074081A">
            <w:pPr>
              <w:rPr>
                <w:color w:val="000000"/>
                <w:sz w:val="20"/>
                <w:szCs w:val="20"/>
              </w:rPr>
            </w:pPr>
            <w:r w:rsidRPr="009D7E45">
              <w:rPr>
                <w:color w:val="000000"/>
                <w:sz w:val="20"/>
                <w:szCs w:val="20"/>
              </w:rPr>
              <w:t>Rapor hazırlama</w:t>
            </w:r>
          </w:p>
          <w:p w:rsidR="00800488" w:rsidRPr="009D7E45" w:rsidRDefault="00800488" w:rsidP="0074081A">
            <w:pPr>
              <w:rPr>
                <w:color w:val="000000"/>
                <w:sz w:val="20"/>
                <w:szCs w:val="20"/>
              </w:rPr>
            </w:pPr>
            <w:r w:rsidRPr="009D7E45">
              <w:rPr>
                <w:color w:val="000000"/>
                <w:sz w:val="20"/>
                <w:szCs w:val="20"/>
              </w:rPr>
              <w:t>Ara sınav ve ara sınava hazırlık</w:t>
            </w:r>
          </w:p>
          <w:p w:rsidR="00800488" w:rsidRPr="009D7E45" w:rsidRDefault="00800488" w:rsidP="0074081A">
            <w:pPr>
              <w:rPr>
                <w:color w:val="000000"/>
                <w:sz w:val="20"/>
                <w:szCs w:val="20"/>
              </w:rPr>
            </w:pPr>
            <w:r w:rsidRPr="009D7E45">
              <w:rPr>
                <w:color w:val="000000"/>
                <w:sz w:val="20"/>
                <w:szCs w:val="20"/>
              </w:rPr>
              <w:t>Final sınavı ve final sınavına hazırlık</w:t>
            </w:r>
          </w:p>
        </w:tc>
      </w:tr>
      <w:tr w:rsidR="00800488" w:rsidRPr="005A5FAC" w:rsidTr="0036423B">
        <w:trPr>
          <w:trHeight w:val="134"/>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9D7E45" w:rsidTr="0074081A">
              <w:trPr>
                <w:trHeight w:val="498"/>
              </w:trPr>
              <w:tc>
                <w:tcPr>
                  <w:tcW w:w="2257" w:type="dxa"/>
                  <w:shd w:val="clear" w:color="auto" w:fill="auto"/>
                </w:tcPr>
                <w:p w:rsidR="00800488" w:rsidRPr="00E65FA8" w:rsidRDefault="00800488" w:rsidP="0074081A">
                  <w:pPr>
                    <w:jc w:val="center"/>
                    <w:rPr>
                      <w:sz w:val="20"/>
                      <w:szCs w:val="20"/>
                    </w:rPr>
                  </w:pPr>
                </w:p>
              </w:tc>
              <w:tc>
                <w:tcPr>
                  <w:tcW w:w="1128" w:type="dxa"/>
                  <w:shd w:val="clear" w:color="auto" w:fill="auto"/>
                </w:tcPr>
                <w:p w:rsidR="00800488" w:rsidRPr="00E65FA8" w:rsidRDefault="00800488" w:rsidP="0074081A">
                  <w:pPr>
                    <w:jc w:val="center"/>
                    <w:rPr>
                      <w:b/>
                      <w:sz w:val="20"/>
                      <w:szCs w:val="20"/>
                    </w:rPr>
                  </w:pPr>
                  <w:r w:rsidRPr="00E65FA8">
                    <w:rPr>
                      <w:b/>
                      <w:sz w:val="20"/>
                      <w:szCs w:val="20"/>
                    </w:rPr>
                    <w:t>Sayısı</w:t>
                  </w:r>
                </w:p>
              </w:tc>
              <w:tc>
                <w:tcPr>
                  <w:tcW w:w="1128" w:type="dxa"/>
                  <w:shd w:val="clear" w:color="auto" w:fill="auto"/>
                </w:tcPr>
                <w:p w:rsidR="00800488" w:rsidRPr="00E65FA8" w:rsidRDefault="00800488" w:rsidP="0074081A">
                  <w:pPr>
                    <w:jc w:val="center"/>
                    <w:rPr>
                      <w:b/>
                      <w:sz w:val="20"/>
                      <w:szCs w:val="20"/>
                    </w:rPr>
                  </w:pPr>
                  <w:r w:rsidRPr="00E65FA8">
                    <w:rPr>
                      <w:b/>
                      <w:sz w:val="20"/>
                      <w:szCs w:val="20"/>
                    </w:rPr>
                    <w:t>Toplam Katkısı (%)</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Ara sınav</w:t>
                  </w:r>
                </w:p>
              </w:tc>
              <w:tc>
                <w:tcPr>
                  <w:tcW w:w="1128" w:type="dxa"/>
                  <w:shd w:val="clear" w:color="auto" w:fill="auto"/>
                </w:tcPr>
                <w:p w:rsidR="00800488" w:rsidRPr="00E65FA8" w:rsidRDefault="00094E0E" w:rsidP="0074081A">
                  <w:pPr>
                    <w:rPr>
                      <w:sz w:val="20"/>
                      <w:szCs w:val="20"/>
                    </w:rPr>
                  </w:pPr>
                  <w:r>
                    <w:rPr>
                      <w:sz w:val="20"/>
                      <w:szCs w:val="20"/>
                    </w:rPr>
                    <w:t>2</w:t>
                  </w:r>
                </w:p>
              </w:tc>
              <w:tc>
                <w:tcPr>
                  <w:tcW w:w="1128" w:type="dxa"/>
                  <w:shd w:val="clear" w:color="auto" w:fill="auto"/>
                </w:tcPr>
                <w:p w:rsidR="00800488" w:rsidRPr="00E65FA8" w:rsidRDefault="00094E0E" w:rsidP="0074081A">
                  <w:pPr>
                    <w:rPr>
                      <w:sz w:val="20"/>
                      <w:szCs w:val="20"/>
                    </w:rPr>
                  </w:pPr>
                  <w:r>
                    <w:rPr>
                      <w:sz w:val="20"/>
                      <w:szCs w:val="20"/>
                    </w:rPr>
                    <w:t>30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Ödev</w:t>
                  </w:r>
                </w:p>
              </w:tc>
              <w:tc>
                <w:tcPr>
                  <w:tcW w:w="1128" w:type="dxa"/>
                  <w:shd w:val="clear" w:color="auto" w:fill="auto"/>
                </w:tcPr>
                <w:p w:rsidR="00800488" w:rsidRPr="00E65FA8" w:rsidRDefault="00094E0E" w:rsidP="0074081A">
                  <w:pPr>
                    <w:rPr>
                      <w:sz w:val="20"/>
                      <w:szCs w:val="20"/>
                    </w:rPr>
                  </w:pPr>
                  <w:r>
                    <w:rPr>
                      <w:sz w:val="20"/>
                      <w:szCs w:val="20"/>
                    </w:rPr>
                    <w:t>3</w:t>
                  </w:r>
                </w:p>
              </w:tc>
              <w:tc>
                <w:tcPr>
                  <w:tcW w:w="1128" w:type="dxa"/>
                  <w:shd w:val="clear" w:color="auto" w:fill="auto"/>
                </w:tcPr>
                <w:p w:rsidR="00800488" w:rsidRPr="00E65FA8" w:rsidRDefault="00094E0E" w:rsidP="0074081A">
                  <w:pPr>
                    <w:rPr>
                      <w:sz w:val="20"/>
                      <w:szCs w:val="20"/>
                    </w:rPr>
                  </w:pPr>
                  <w:r>
                    <w:rPr>
                      <w:sz w:val="20"/>
                      <w:szCs w:val="20"/>
                    </w:rPr>
                    <w:t>10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Uygulama</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Projeler</w:t>
                  </w:r>
                </w:p>
              </w:tc>
              <w:tc>
                <w:tcPr>
                  <w:tcW w:w="1128" w:type="dxa"/>
                  <w:shd w:val="clear" w:color="auto" w:fill="auto"/>
                </w:tcPr>
                <w:p w:rsidR="00800488" w:rsidRPr="00E65FA8" w:rsidRDefault="00094E0E" w:rsidP="0074081A">
                  <w:pPr>
                    <w:rPr>
                      <w:sz w:val="20"/>
                      <w:szCs w:val="20"/>
                    </w:rPr>
                  </w:pPr>
                  <w:r>
                    <w:rPr>
                      <w:sz w:val="20"/>
                      <w:szCs w:val="20"/>
                    </w:rPr>
                    <w:t>1</w:t>
                  </w:r>
                </w:p>
              </w:tc>
              <w:tc>
                <w:tcPr>
                  <w:tcW w:w="1128" w:type="dxa"/>
                  <w:shd w:val="clear" w:color="auto" w:fill="auto"/>
                </w:tcPr>
                <w:p w:rsidR="00800488" w:rsidRPr="00E65FA8" w:rsidRDefault="00094E0E" w:rsidP="0074081A">
                  <w:pPr>
                    <w:rPr>
                      <w:sz w:val="20"/>
                      <w:szCs w:val="20"/>
                    </w:rPr>
                  </w:pPr>
                  <w:r>
                    <w:rPr>
                      <w:sz w:val="20"/>
                      <w:szCs w:val="20"/>
                    </w:rPr>
                    <w:t>20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r w:rsidRPr="00E65FA8">
                    <w:rPr>
                      <w:sz w:val="20"/>
                      <w:szCs w:val="20"/>
                    </w:rPr>
                    <w:t>Pratik</w:t>
                  </w:r>
                </w:p>
              </w:tc>
              <w:tc>
                <w:tcPr>
                  <w:tcW w:w="1128" w:type="dxa"/>
                  <w:shd w:val="clear" w:color="auto" w:fill="auto"/>
                </w:tcPr>
                <w:p w:rsidR="00800488" w:rsidRPr="00E65FA8" w:rsidRDefault="0047786A" w:rsidP="0074081A">
                  <w:pPr>
                    <w:rPr>
                      <w:sz w:val="20"/>
                      <w:szCs w:val="20"/>
                    </w:rPr>
                  </w:pPr>
                  <w:r>
                    <w:rPr>
                      <w:sz w:val="20"/>
                      <w:szCs w:val="20"/>
                    </w:rPr>
                    <w:t>0</w:t>
                  </w:r>
                </w:p>
              </w:tc>
              <w:tc>
                <w:tcPr>
                  <w:tcW w:w="1128" w:type="dxa"/>
                  <w:shd w:val="clear" w:color="auto" w:fill="auto"/>
                </w:tcPr>
                <w:p w:rsidR="00800488" w:rsidRPr="00E65FA8" w:rsidRDefault="0047786A"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Default="00800488" w:rsidP="0074081A">
                  <w:pPr>
                    <w:rPr>
                      <w:sz w:val="20"/>
                      <w:szCs w:val="20"/>
                    </w:rPr>
                  </w:pPr>
                  <w:r w:rsidRPr="00E65FA8">
                    <w:rPr>
                      <w:sz w:val="20"/>
                      <w:szCs w:val="20"/>
                    </w:rPr>
                    <w:t>Kısa Sınav</w:t>
                  </w:r>
                </w:p>
                <w:p w:rsidR="00800488" w:rsidRPr="00E65FA8" w:rsidRDefault="00800488" w:rsidP="0074081A">
                  <w:pPr>
                    <w:rPr>
                      <w:sz w:val="20"/>
                      <w:szCs w:val="20"/>
                    </w:rPr>
                  </w:pPr>
                </w:p>
              </w:tc>
              <w:tc>
                <w:tcPr>
                  <w:tcW w:w="1128" w:type="dxa"/>
                  <w:shd w:val="clear" w:color="auto" w:fill="auto"/>
                </w:tcPr>
                <w:p w:rsidR="00800488" w:rsidRPr="00E65FA8" w:rsidRDefault="0036423B" w:rsidP="0074081A">
                  <w:pPr>
                    <w:rPr>
                      <w:sz w:val="20"/>
                      <w:szCs w:val="20"/>
                    </w:rPr>
                  </w:pPr>
                  <w:r>
                    <w:rPr>
                      <w:sz w:val="20"/>
                      <w:szCs w:val="20"/>
                    </w:rPr>
                    <w:t>0</w:t>
                  </w:r>
                </w:p>
              </w:tc>
              <w:tc>
                <w:tcPr>
                  <w:tcW w:w="1128" w:type="dxa"/>
                  <w:shd w:val="clear" w:color="auto" w:fill="auto"/>
                </w:tcPr>
                <w:p w:rsidR="00800488" w:rsidRPr="00E65FA8" w:rsidRDefault="0036423B" w:rsidP="0074081A">
                  <w:pPr>
                    <w:rPr>
                      <w:sz w:val="20"/>
                      <w:szCs w:val="20"/>
                    </w:rPr>
                  </w:pPr>
                  <w:r>
                    <w:rPr>
                      <w:sz w:val="20"/>
                      <w:szCs w:val="20"/>
                    </w:rPr>
                    <w:t>0</w:t>
                  </w:r>
                </w:p>
              </w:tc>
            </w:tr>
            <w:tr w:rsidR="00800488" w:rsidRPr="009D7E45" w:rsidTr="0074081A">
              <w:trPr>
                <w:trHeight w:val="248"/>
              </w:trPr>
              <w:tc>
                <w:tcPr>
                  <w:tcW w:w="2257" w:type="dxa"/>
                  <w:shd w:val="clear" w:color="auto" w:fill="auto"/>
                </w:tcPr>
                <w:p w:rsidR="00800488" w:rsidRPr="00E65FA8" w:rsidRDefault="00800488" w:rsidP="0074081A">
                  <w:pPr>
                    <w:rPr>
                      <w:sz w:val="20"/>
                      <w:szCs w:val="20"/>
                    </w:rPr>
                  </w:pPr>
                  <w:proofErr w:type="spellStart"/>
                  <w:r>
                    <w:rPr>
                      <w:sz w:val="20"/>
                      <w:szCs w:val="20"/>
                    </w:rPr>
                    <w:t>Dönemiçi</w:t>
                  </w:r>
                  <w:proofErr w:type="spellEnd"/>
                  <w:r>
                    <w:rPr>
                      <w:sz w:val="20"/>
                      <w:szCs w:val="20"/>
                    </w:rPr>
                    <w:t xml:space="preserve"> Çalışmaların </w:t>
                  </w:r>
                  <w:r w:rsidRPr="00E65FA8">
                    <w:rPr>
                      <w:sz w:val="20"/>
                      <w:szCs w:val="20"/>
                    </w:rPr>
                    <w:t>Yıl İçi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60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Finalin Başarıya Oranı (%)</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094E0E" w:rsidP="0074081A">
                  <w:pPr>
                    <w:rPr>
                      <w:sz w:val="20"/>
                      <w:szCs w:val="20"/>
                    </w:rPr>
                  </w:pPr>
                  <w:r>
                    <w:rPr>
                      <w:sz w:val="20"/>
                      <w:szCs w:val="20"/>
                    </w:rPr>
                    <w:t>40</w:t>
                  </w:r>
                </w:p>
              </w:tc>
            </w:tr>
            <w:tr w:rsidR="00800488" w:rsidRPr="009D7E45" w:rsidTr="0074081A">
              <w:trPr>
                <w:trHeight w:val="236"/>
              </w:trPr>
              <w:tc>
                <w:tcPr>
                  <w:tcW w:w="2257" w:type="dxa"/>
                  <w:shd w:val="clear" w:color="auto" w:fill="auto"/>
                </w:tcPr>
                <w:p w:rsidR="00800488" w:rsidRPr="00E65FA8" w:rsidRDefault="00800488" w:rsidP="0074081A">
                  <w:pPr>
                    <w:rPr>
                      <w:sz w:val="20"/>
                      <w:szCs w:val="20"/>
                    </w:rPr>
                  </w:pPr>
                  <w:r w:rsidRPr="00E65FA8">
                    <w:rPr>
                      <w:sz w:val="20"/>
                      <w:szCs w:val="20"/>
                    </w:rPr>
                    <w:t>Devam Durumu</w:t>
                  </w:r>
                </w:p>
              </w:tc>
              <w:tc>
                <w:tcPr>
                  <w:tcW w:w="1128" w:type="dxa"/>
                  <w:shd w:val="clear" w:color="auto" w:fill="auto"/>
                </w:tcPr>
                <w:p w:rsidR="00800488" w:rsidRPr="00E65FA8" w:rsidRDefault="00800488" w:rsidP="0074081A">
                  <w:pPr>
                    <w:rPr>
                      <w:sz w:val="20"/>
                      <w:szCs w:val="20"/>
                    </w:rPr>
                  </w:pPr>
                </w:p>
              </w:tc>
              <w:tc>
                <w:tcPr>
                  <w:tcW w:w="1128" w:type="dxa"/>
                  <w:shd w:val="clear" w:color="auto" w:fill="auto"/>
                </w:tcPr>
                <w:p w:rsidR="00800488" w:rsidRPr="00E65FA8" w:rsidRDefault="00800488" w:rsidP="0074081A">
                  <w:pPr>
                    <w:rPr>
                      <w:sz w:val="20"/>
                      <w:szCs w:val="20"/>
                    </w:rPr>
                  </w:pPr>
                </w:p>
              </w:tc>
            </w:tr>
          </w:tbl>
          <w:p w:rsidR="00800488" w:rsidRPr="009D7E45" w:rsidRDefault="00800488" w:rsidP="0074081A">
            <w:pPr>
              <w:rPr>
                <w:color w:val="000000"/>
                <w:sz w:val="20"/>
                <w:szCs w:val="20"/>
              </w:rPr>
            </w:pPr>
            <w:r w:rsidRPr="009D7E45">
              <w:rPr>
                <w:color w:val="000000"/>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5269" w:type="dxa"/>
              <w:jc w:val="center"/>
              <w:tblCellMar>
                <w:left w:w="70" w:type="dxa"/>
                <w:right w:w="70" w:type="dxa"/>
              </w:tblCellMar>
              <w:tblLook w:val="04A0" w:firstRow="1" w:lastRow="0" w:firstColumn="1" w:lastColumn="0" w:noHBand="0" w:noVBand="1"/>
            </w:tblPr>
            <w:tblGrid>
              <w:gridCol w:w="2542"/>
              <w:gridCol w:w="712"/>
              <w:gridCol w:w="796"/>
              <w:gridCol w:w="924"/>
            </w:tblGrid>
            <w:tr w:rsidR="00800488" w:rsidRPr="003F5AB5" w:rsidTr="00637A2D">
              <w:trPr>
                <w:trHeight w:val="750"/>
                <w:jc w:val="center"/>
              </w:trPr>
              <w:tc>
                <w:tcPr>
                  <w:tcW w:w="270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3F5AB5" w:rsidRDefault="00800488" w:rsidP="00C67F3C">
                  <w:pPr>
                    <w:framePr w:hSpace="142" w:wrap="around" w:vAnchor="text" w:hAnchor="margin" w:xAlign="center" w:y="1"/>
                    <w:jc w:val="center"/>
                    <w:rPr>
                      <w:b/>
                      <w:bCs/>
                      <w:color w:val="000000"/>
                      <w:sz w:val="18"/>
                      <w:szCs w:val="18"/>
                    </w:rPr>
                  </w:pPr>
                  <w:r w:rsidRPr="003F5AB5">
                    <w:rPr>
                      <w:b/>
                      <w:bCs/>
                      <w:color w:val="000000"/>
                      <w:sz w:val="18"/>
                      <w:szCs w:val="18"/>
                    </w:rPr>
                    <w:t>Etkinlik</w:t>
                  </w:r>
                </w:p>
              </w:tc>
              <w:tc>
                <w:tcPr>
                  <w:tcW w:w="750"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C67F3C">
                  <w:pPr>
                    <w:framePr w:hSpace="142" w:wrap="around" w:vAnchor="text" w:hAnchor="margin" w:xAlign="center" w:y="1"/>
                    <w:jc w:val="center"/>
                    <w:rPr>
                      <w:b/>
                      <w:bCs/>
                      <w:color w:val="000000"/>
                      <w:sz w:val="18"/>
                      <w:szCs w:val="18"/>
                    </w:rPr>
                  </w:pPr>
                  <w:r w:rsidRPr="003F5AB5">
                    <w:rPr>
                      <w:b/>
                      <w:bCs/>
                      <w:color w:val="000000"/>
                      <w:sz w:val="18"/>
                      <w:szCs w:val="18"/>
                    </w:rPr>
                    <w:t>Toplam Hafta Sayısı</w:t>
                  </w:r>
                </w:p>
              </w:tc>
              <w:tc>
                <w:tcPr>
                  <w:tcW w:w="838"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C67F3C">
                  <w:pPr>
                    <w:framePr w:hSpace="142" w:wrap="around" w:vAnchor="text" w:hAnchor="margin" w:xAlign="center" w:y="1"/>
                    <w:jc w:val="center"/>
                    <w:rPr>
                      <w:b/>
                      <w:bCs/>
                      <w:color w:val="000000"/>
                      <w:sz w:val="18"/>
                      <w:szCs w:val="18"/>
                    </w:rPr>
                  </w:pPr>
                  <w:r w:rsidRPr="003F5AB5">
                    <w:rPr>
                      <w:b/>
                      <w:bCs/>
                      <w:color w:val="000000"/>
                      <w:sz w:val="18"/>
                      <w:szCs w:val="18"/>
                    </w:rPr>
                    <w:t>Süre (Haftalık Saat)</w:t>
                  </w:r>
                </w:p>
              </w:tc>
              <w:tc>
                <w:tcPr>
                  <w:tcW w:w="977" w:type="dxa"/>
                  <w:tcBorders>
                    <w:top w:val="single" w:sz="4" w:space="0" w:color="auto"/>
                    <w:left w:val="nil"/>
                    <w:bottom w:val="single" w:sz="4" w:space="0" w:color="auto"/>
                    <w:right w:val="single" w:sz="4" w:space="0" w:color="auto"/>
                  </w:tcBorders>
                  <w:shd w:val="clear" w:color="auto" w:fill="DEEAF6"/>
                  <w:vAlign w:val="center"/>
                  <w:hideMark/>
                </w:tcPr>
                <w:p w:rsidR="00800488" w:rsidRPr="003F5AB5" w:rsidRDefault="00800488" w:rsidP="00C67F3C">
                  <w:pPr>
                    <w:framePr w:hSpace="142" w:wrap="around" w:vAnchor="text" w:hAnchor="margin" w:xAlign="center" w:y="1"/>
                    <w:jc w:val="center"/>
                    <w:rPr>
                      <w:b/>
                      <w:bCs/>
                      <w:color w:val="000000"/>
                      <w:sz w:val="18"/>
                      <w:szCs w:val="18"/>
                    </w:rPr>
                  </w:pPr>
                  <w:r w:rsidRPr="003F5AB5">
                    <w:rPr>
                      <w:b/>
                      <w:bCs/>
                      <w:color w:val="000000"/>
                      <w:sz w:val="18"/>
                      <w:szCs w:val="18"/>
                    </w:rPr>
                    <w:t>Dönem Sonu Toplam İş Yükü</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Haftalık teorik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1A169B" w:rsidP="00C67F3C">
                  <w:pPr>
                    <w:framePr w:hSpace="142" w:wrap="around" w:vAnchor="text" w:hAnchor="margin" w:xAlign="center" w:y="1"/>
                    <w:jc w:val="center"/>
                    <w:rPr>
                      <w:color w:val="000000"/>
                      <w:sz w:val="18"/>
                      <w:szCs w:val="18"/>
                    </w:rPr>
                  </w:pPr>
                  <w:r>
                    <w:rPr>
                      <w:color w:val="000000"/>
                      <w:sz w:val="18"/>
                      <w:szCs w:val="18"/>
                    </w:rPr>
                    <w:t>14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1A169B" w:rsidP="00C67F3C">
                  <w:pPr>
                    <w:framePr w:hSpace="142" w:wrap="around" w:vAnchor="text" w:hAnchor="margin" w:xAlign="center" w:y="1"/>
                    <w:jc w:val="center"/>
                    <w:rPr>
                      <w:color w:val="000000"/>
                      <w:sz w:val="18"/>
                      <w:szCs w:val="18"/>
                    </w:rPr>
                  </w:pPr>
                  <w:r>
                    <w:rPr>
                      <w:color w:val="000000"/>
                      <w:sz w:val="18"/>
                      <w:szCs w:val="18"/>
                    </w:rPr>
                    <w:t>42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Haftalık uygulamalı ders saati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1A169B" w:rsidP="00C67F3C">
                  <w:pPr>
                    <w:framePr w:hSpace="142" w:wrap="around" w:vAnchor="text" w:hAnchor="margin" w:xAlign="center" w:y="1"/>
                    <w:jc w:val="center"/>
                    <w:rPr>
                      <w:color w:val="000000"/>
                      <w:sz w:val="18"/>
                      <w:szCs w:val="18"/>
                    </w:rPr>
                  </w:pPr>
                  <w:r>
                    <w:rPr>
                      <w:color w:val="000000"/>
                      <w:sz w:val="18"/>
                      <w:szCs w:val="18"/>
                    </w:rPr>
                    <w:t>2</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1A169B" w:rsidP="00C67F3C">
                  <w:pPr>
                    <w:framePr w:hSpace="142" w:wrap="around" w:vAnchor="text" w:hAnchor="margin" w:xAlign="center" w:y="1"/>
                    <w:jc w:val="center"/>
                    <w:rPr>
                      <w:color w:val="000000"/>
                      <w:sz w:val="18"/>
                      <w:szCs w:val="18"/>
                    </w:rPr>
                  </w:pPr>
                  <w:r>
                    <w:rPr>
                      <w:color w:val="000000"/>
                      <w:sz w:val="18"/>
                      <w:szCs w:val="18"/>
                    </w:rPr>
                    <w:t>6</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Okuma Faaliyetleri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5</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5</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İnternetten tarama, kütüphane çalışması</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5</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1</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5</w:t>
                  </w:r>
                </w:p>
              </w:tc>
            </w:tr>
            <w:tr w:rsidR="00637A2D" w:rsidRPr="003F5AB5" w:rsidTr="00C67F3C">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Materyal tasarlama, uygulama</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Rapor hazırlama</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3</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6</w:t>
                  </w:r>
                </w:p>
              </w:tc>
            </w:tr>
            <w:tr w:rsidR="00637A2D" w:rsidRPr="003F5AB5" w:rsidTr="00C67F3C">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Sunu hazırlama</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r>
            <w:tr w:rsidR="00637A2D" w:rsidRPr="003F5AB5" w:rsidTr="00C67F3C">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Sunum</w:t>
                  </w:r>
                </w:p>
              </w:tc>
              <w:tc>
                <w:tcPr>
                  <w:tcW w:w="750"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tcPr>
                <w:p w:rsidR="00637A2D" w:rsidRDefault="00637A2D" w:rsidP="00C67F3C">
                  <w:pPr>
                    <w:framePr w:hSpace="142" w:wrap="around" w:vAnchor="text" w:hAnchor="margin" w:xAlign="center" w:y="1"/>
                    <w:jc w:val="center"/>
                    <w:rPr>
                      <w:color w:val="000000"/>
                      <w:sz w:val="18"/>
                      <w:szCs w:val="18"/>
                    </w:rPr>
                  </w:pP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Ara sınav ve ara sınava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4</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527322" w:rsidP="00C67F3C">
                  <w:pPr>
                    <w:framePr w:hSpace="142" w:wrap="around" w:vAnchor="text" w:hAnchor="margin" w:xAlign="center" w:y="1"/>
                    <w:jc w:val="center"/>
                    <w:rPr>
                      <w:color w:val="000000"/>
                      <w:sz w:val="18"/>
                      <w:szCs w:val="18"/>
                    </w:rPr>
                  </w:pPr>
                  <w:r>
                    <w:rPr>
                      <w:color w:val="000000"/>
                      <w:sz w:val="18"/>
                      <w:szCs w:val="18"/>
                    </w:rPr>
                    <w:t>3</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527322" w:rsidP="00C67F3C">
                  <w:pPr>
                    <w:framePr w:hSpace="142" w:wrap="around" w:vAnchor="text" w:hAnchor="margin" w:xAlign="center" w:y="1"/>
                    <w:jc w:val="center"/>
                    <w:rPr>
                      <w:color w:val="000000"/>
                      <w:sz w:val="18"/>
                      <w:szCs w:val="18"/>
                    </w:rPr>
                  </w:pPr>
                  <w:r>
                    <w:rPr>
                      <w:color w:val="000000"/>
                      <w:sz w:val="18"/>
                      <w:szCs w:val="18"/>
                    </w:rPr>
                    <w:t>12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noWrap/>
                  <w:vAlign w:val="bottom"/>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Final sınavı ve final sınavına hazırlık</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2</w:t>
                  </w: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2</w:t>
                  </w: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4</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Diğer</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bookmarkStart w:id="0" w:name="_GoBack"/>
                  <w:bookmarkEnd w:id="0"/>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Toplam iş yükü</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80</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Toplam iş yükü/ 25</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094E0E" w:rsidP="00C67F3C">
                  <w:pPr>
                    <w:framePr w:hSpace="142" w:wrap="around" w:vAnchor="text" w:hAnchor="margin" w:xAlign="center" w:y="1"/>
                    <w:jc w:val="center"/>
                    <w:rPr>
                      <w:color w:val="000000"/>
                      <w:sz w:val="18"/>
                      <w:szCs w:val="18"/>
                    </w:rPr>
                  </w:pPr>
                  <w:r>
                    <w:rPr>
                      <w:color w:val="000000"/>
                      <w:sz w:val="18"/>
                      <w:szCs w:val="18"/>
                    </w:rPr>
                    <w:t>3,</w:t>
                  </w:r>
                  <w:r w:rsidR="004C2D2A">
                    <w:rPr>
                      <w:color w:val="000000"/>
                      <w:sz w:val="18"/>
                      <w:szCs w:val="18"/>
                    </w:rPr>
                    <w:t>2</w:t>
                  </w:r>
                </w:p>
              </w:tc>
            </w:tr>
            <w:tr w:rsidR="00637A2D" w:rsidRPr="003F5AB5" w:rsidTr="00637A2D">
              <w:trPr>
                <w:trHeight w:val="290"/>
                <w:jc w:val="center"/>
              </w:trPr>
              <w:tc>
                <w:tcPr>
                  <w:tcW w:w="2704" w:type="dxa"/>
                  <w:tcBorders>
                    <w:top w:val="nil"/>
                    <w:left w:val="single" w:sz="4" w:space="0" w:color="auto"/>
                    <w:bottom w:val="single" w:sz="4" w:space="0" w:color="auto"/>
                    <w:right w:val="single" w:sz="4" w:space="0" w:color="auto"/>
                  </w:tcBorders>
                  <w:shd w:val="clear" w:color="auto" w:fill="auto"/>
                  <w:vAlign w:val="center"/>
                  <w:hideMark/>
                </w:tcPr>
                <w:p w:rsidR="00637A2D" w:rsidRPr="003F5AB5" w:rsidRDefault="00637A2D" w:rsidP="00C67F3C">
                  <w:pPr>
                    <w:framePr w:hSpace="142" w:wrap="around" w:vAnchor="text" w:hAnchor="margin" w:xAlign="center" w:y="1"/>
                    <w:rPr>
                      <w:color w:val="000000"/>
                      <w:sz w:val="18"/>
                      <w:szCs w:val="18"/>
                    </w:rPr>
                  </w:pPr>
                  <w:r w:rsidRPr="003F5AB5">
                    <w:rPr>
                      <w:color w:val="000000"/>
                      <w:sz w:val="18"/>
                      <w:szCs w:val="18"/>
                    </w:rPr>
                    <w:t>Dersin AKTS Kredisi</w:t>
                  </w:r>
                </w:p>
              </w:tc>
              <w:tc>
                <w:tcPr>
                  <w:tcW w:w="750"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838" w:type="dxa"/>
                  <w:tcBorders>
                    <w:top w:val="nil"/>
                    <w:left w:val="nil"/>
                    <w:bottom w:val="single" w:sz="4" w:space="0" w:color="auto"/>
                    <w:right w:val="single" w:sz="4" w:space="0" w:color="auto"/>
                  </w:tcBorders>
                  <w:shd w:val="clear" w:color="auto" w:fill="auto"/>
                  <w:noWrap/>
                  <w:vAlign w:val="bottom"/>
                  <w:hideMark/>
                </w:tcPr>
                <w:p w:rsidR="00637A2D" w:rsidRDefault="00637A2D" w:rsidP="00C67F3C">
                  <w:pPr>
                    <w:framePr w:hSpace="142" w:wrap="around" w:vAnchor="text" w:hAnchor="margin" w:xAlign="center" w:y="1"/>
                    <w:jc w:val="center"/>
                    <w:rPr>
                      <w:color w:val="000000"/>
                      <w:sz w:val="18"/>
                      <w:szCs w:val="18"/>
                    </w:rPr>
                  </w:pPr>
                </w:p>
              </w:tc>
              <w:tc>
                <w:tcPr>
                  <w:tcW w:w="977" w:type="dxa"/>
                  <w:tcBorders>
                    <w:top w:val="nil"/>
                    <w:left w:val="nil"/>
                    <w:bottom w:val="single" w:sz="4" w:space="0" w:color="auto"/>
                    <w:right w:val="single" w:sz="4" w:space="0" w:color="auto"/>
                  </w:tcBorders>
                  <w:shd w:val="clear" w:color="auto" w:fill="auto"/>
                  <w:noWrap/>
                  <w:vAlign w:val="bottom"/>
                  <w:hideMark/>
                </w:tcPr>
                <w:p w:rsidR="00637A2D" w:rsidRDefault="004C2D2A" w:rsidP="00C67F3C">
                  <w:pPr>
                    <w:framePr w:hSpace="142" w:wrap="around" w:vAnchor="text" w:hAnchor="margin" w:xAlign="center" w:y="1"/>
                    <w:jc w:val="center"/>
                    <w:rPr>
                      <w:color w:val="000000"/>
                      <w:sz w:val="18"/>
                      <w:szCs w:val="18"/>
                    </w:rPr>
                  </w:pPr>
                  <w:r>
                    <w:rPr>
                      <w:color w:val="000000"/>
                      <w:sz w:val="18"/>
                      <w:szCs w:val="18"/>
                    </w:rPr>
                    <w:t>3</w:t>
                  </w:r>
                </w:p>
              </w:tc>
            </w:tr>
          </w:tbl>
          <w:p w:rsidR="00800488" w:rsidRPr="009D7E45" w:rsidRDefault="00800488" w:rsidP="0074081A">
            <w:pPr>
              <w:jc w:val="center"/>
              <w:rPr>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 Çıktıları ile Program Çıktıları Arasındaki Katkı Düzeyi</w:t>
            </w:r>
          </w:p>
        </w:tc>
        <w:tc>
          <w:tcPr>
            <w:tcW w:w="4685" w:type="dxa"/>
            <w:shd w:val="clear" w:color="auto" w:fill="auto"/>
            <w:noWrap/>
            <w:vAlign w:val="center"/>
            <w:hideMark/>
          </w:tcPr>
          <w:tbl>
            <w:tblPr>
              <w:tblW w:w="4974" w:type="dxa"/>
              <w:jc w:val="center"/>
              <w:tblCellMar>
                <w:left w:w="70" w:type="dxa"/>
                <w:right w:w="70" w:type="dxa"/>
              </w:tblCellMar>
              <w:tblLook w:val="04A0" w:firstRow="1" w:lastRow="0" w:firstColumn="1" w:lastColumn="0" w:noHBand="0" w:noVBand="1"/>
            </w:tblPr>
            <w:tblGrid>
              <w:gridCol w:w="384"/>
              <w:gridCol w:w="3141"/>
              <w:gridCol w:w="240"/>
              <w:gridCol w:w="280"/>
              <w:gridCol w:w="313"/>
              <w:gridCol w:w="280"/>
              <w:gridCol w:w="336"/>
            </w:tblGrid>
            <w:tr w:rsidR="005B52C4"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No</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Program Çıktıları</w:t>
                  </w:r>
                </w:p>
              </w:tc>
              <w:tc>
                <w:tcPr>
                  <w:tcW w:w="23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1</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2</w:t>
                  </w:r>
                </w:p>
              </w:tc>
              <w:tc>
                <w:tcPr>
                  <w:tcW w:w="314"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3</w:t>
                  </w:r>
                </w:p>
              </w:tc>
              <w:tc>
                <w:tcPr>
                  <w:tcW w:w="281"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4</w:t>
                  </w:r>
                </w:p>
              </w:tc>
              <w:tc>
                <w:tcPr>
                  <w:tcW w:w="337" w:type="dxa"/>
                  <w:tcBorders>
                    <w:top w:val="single" w:sz="4" w:space="0" w:color="auto"/>
                    <w:left w:val="nil"/>
                    <w:bottom w:val="single" w:sz="4" w:space="0" w:color="auto"/>
                    <w:right w:val="single" w:sz="4" w:space="0" w:color="auto"/>
                  </w:tcBorders>
                  <w:shd w:val="clear" w:color="auto" w:fill="auto"/>
                  <w:noWrap/>
                  <w:vAlign w:val="center"/>
                  <w:hideMark/>
                </w:tcPr>
                <w:p w:rsidR="00800488" w:rsidRPr="005B52C4" w:rsidRDefault="00800488" w:rsidP="00C67F3C">
                  <w:pPr>
                    <w:framePr w:hSpace="142" w:wrap="around" w:vAnchor="text" w:hAnchor="margin" w:xAlign="center" w:y="1"/>
                    <w:jc w:val="center"/>
                    <w:rPr>
                      <w:sz w:val="20"/>
                      <w:szCs w:val="20"/>
                    </w:rPr>
                  </w:pPr>
                  <w:r w:rsidRPr="005B52C4">
                    <w:rPr>
                      <w:sz w:val="20"/>
                      <w:szCs w:val="20"/>
                    </w:rPr>
                    <w:t>5</w:t>
                  </w: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1</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Matematik, fen bilimleri ve kendi dalları ile ilgili mühendislik konularında yeterli bilgi birikimi; bu alanlardaki kuramsal ve uygulamalı bilgileri mühendislik problemlerini modelleme ve çözme için uygulayabilme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2</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Karmaşık mühendislik problemlerini saptama, tanımlama, formüle etme ve çözme becerisi; bu amaçla uygun analiz ve modelleme yöntemlerini seçme ve uygulama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3</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 xml:space="preserve">Karmaşık bir sistemi, süreci, cihazı veya ürünü gerçekçi kısıtlar ve koşullar altında, belirli gereksinimleri karşılayacak şekilde tasarlama becerisi; bu amaçla modern tasarım yöntemlerini uygulama becerisi. </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4</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Mühendislik uygulamaları için gerekli olan modern teknik ve araçları geliştirme, seçme ve kullanma becerisi; bilişim teknolojilerini etkin bir şekilde kullanma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5</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 xml:space="preserve">Mühendislik problemlerinin incelenmesi için deney tasarlama, deney yapma, veri toplama, </w:t>
                  </w:r>
                  <w:r w:rsidRPr="003F4F10">
                    <w:rPr>
                      <w:sz w:val="16"/>
                      <w:szCs w:val="16"/>
                    </w:rPr>
                    <w:lastRenderedPageBreak/>
                    <w:t>sonuçları analiz etme ve yorumlama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lastRenderedPageBreak/>
                    <w:t>6</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Disiplin içi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7</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Çok disiplinli takımlarda etkin biçimde çalışabilme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8</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rPr>
                      <w:sz w:val="16"/>
                      <w:szCs w:val="16"/>
                    </w:rPr>
                  </w:pPr>
                  <w:r w:rsidRPr="003F4F10">
                    <w:rPr>
                      <w:sz w:val="16"/>
                      <w:szCs w:val="16"/>
                    </w:rPr>
                    <w:t>Bireysel çalışma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nil"/>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9</w:t>
                  </w:r>
                </w:p>
              </w:tc>
              <w:tc>
                <w:tcPr>
                  <w:tcW w:w="3155" w:type="dxa"/>
                  <w:tcBorders>
                    <w:top w:val="nil"/>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autoSpaceDE w:val="0"/>
                    <w:autoSpaceDN w:val="0"/>
                    <w:adjustRightInd w:val="0"/>
                    <w:rPr>
                      <w:sz w:val="16"/>
                      <w:szCs w:val="16"/>
                    </w:rPr>
                  </w:pPr>
                  <w:r w:rsidRPr="003F4F10">
                    <w:rPr>
                      <w:sz w:val="16"/>
                      <w:szCs w:val="16"/>
                    </w:rPr>
                    <w:t>Türkçe/İngilizce sözlü ve yazılı etkin iletişim kurma becerisi; etkin rapor yazma, yazılı raporları anlama ve sunum becerisi.</w:t>
                  </w:r>
                </w:p>
              </w:tc>
              <w:tc>
                <w:tcPr>
                  <w:tcW w:w="23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nil"/>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jc w:val="center"/>
                    <w:rPr>
                      <w:sz w:val="21"/>
                      <w:szCs w:val="21"/>
                    </w:rPr>
                  </w:pPr>
                  <w:r w:rsidRPr="003F4F10">
                    <w:rPr>
                      <w:sz w:val="21"/>
                      <w:szCs w:val="21"/>
                    </w:rPr>
                    <w:t>10</w:t>
                  </w:r>
                </w:p>
              </w:tc>
              <w:tc>
                <w:tcPr>
                  <w:tcW w:w="3155" w:type="dxa"/>
                  <w:tcBorders>
                    <w:top w:val="single" w:sz="4" w:space="0" w:color="auto"/>
                    <w:left w:val="nil"/>
                    <w:bottom w:val="single" w:sz="4" w:space="0" w:color="auto"/>
                    <w:right w:val="single" w:sz="4" w:space="0" w:color="auto"/>
                  </w:tcBorders>
                  <w:shd w:val="clear" w:color="auto" w:fill="auto"/>
                  <w:noWrap/>
                  <w:vAlign w:val="center"/>
                  <w:hideMark/>
                </w:tcPr>
                <w:p w:rsidR="00EC021C" w:rsidRPr="003F4F10" w:rsidRDefault="00EC021C" w:rsidP="00C67F3C">
                  <w:pPr>
                    <w:framePr w:hSpace="142" w:wrap="around" w:vAnchor="text" w:hAnchor="margin" w:xAlign="center" w:y="1"/>
                    <w:autoSpaceDE w:val="0"/>
                    <w:autoSpaceDN w:val="0"/>
                    <w:adjustRightInd w:val="0"/>
                    <w:rPr>
                      <w:sz w:val="16"/>
                      <w:szCs w:val="16"/>
                    </w:rPr>
                  </w:pPr>
                  <w:r w:rsidRPr="003F4F10">
                    <w:rPr>
                      <w:sz w:val="16"/>
                      <w:szCs w:val="16"/>
                    </w:rPr>
                    <w:t>Tasarım ve üretim raporları hazırlayabilme, açık ve anlaşılır talimat verme ve alma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11</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Yaşam boyu öğrenmenin gerekliliği bilinci; bilgiye erişebilme, bilim ve teknolojideki gelişmeleri izleme ve kendini sürekli yenileme becerisi.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12</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Mesleki ve etik sorumluluk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13</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Proje yönetimi ile risk yönetimi ve değişiklik yönetimi gibi iş hayatındaki uygulamalar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14</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Girişimcilik ve yenilikçilik konularında farkındalık ve sürdürülebilir kalkınma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15</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Mühendislik uygulamalarının evrensel ve toplumsal boyutlarda sağlık, çevre ve güvenlik üzerindeki etkileri ile çağın sorunları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16</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rPr>
                      <w:sz w:val="16"/>
                      <w:szCs w:val="16"/>
                    </w:rPr>
                  </w:pPr>
                  <w:r w:rsidRPr="003F4F10">
                    <w:rPr>
                      <w:sz w:val="16"/>
                      <w:szCs w:val="16"/>
                    </w:rPr>
                    <w:t>Mühendislik çözümlerinin hukuksal sonuçları konusunda farkındalık bilinci.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r w:rsidR="00EC021C" w:rsidRPr="005B52C4" w:rsidTr="00EC021C">
              <w:trPr>
                <w:trHeight w:val="300"/>
                <w:jc w:val="center"/>
              </w:trPr>
              <w:tc>
                <w:tcPr>
                  <w:tcW w:w="3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jc w:val="center"/>
                    <w:rPr>
                      <w:sz w:val="21"/>
                      <w:szCs w:val="21"/>
                    </w:rPr>
                  </w:pPr>
                  <w:r w:rsidRPr="003F4F10">
                    <w:rPr>
                      <w:sz w:val="21"/>
                      <w:szCs w:val="21"/>
                    </w:rPr>
                    <w:t>17</w:t>
                  </w:r>
                </w:p>
              </w:tc>
              <w:tc>
                <w:tcPr>
                  <w:tcW w:w="3155" w:type="dxa"/>
                  <w:tcBorders>
                    <w:top w:val="single" w:sz="4" w:space="0" w:color="auto"/>
                    <w:left w:val="nil"/>
                    <w:bottom w:val="single" w:sz="4" w:space="0" w:color="auto"/>
                    <w:right w:val="single" w:sz="4" w:space="0" w:color="auto"/>
                  </w:tcBorders>
                  <w:shd w:val="clear" w:color="auto" w:fill="auto"/>
                  <w:noWrap/>
                  <w:vAlign w:val="center"/>
                </w:tcPr>
                <w:p w:rsidR="00EC021C" w:rsidRPr="003F4F10" w:rsidRDefault="00EC021C" w:rsidP="00C67F3C">
                  <w:pPr>
                    <w:framePr w:hSpace="142" w:wrap="around" w:vAnchor="text" w:hAnchor="margin" w:xAlign="center" w:y="1"/>
                    <w:autoSpaceDE w:val="0"/>
                    <w:autoSpaceDN w:val="0"/>
                    <w:adjustRightInd w:val="0"/>
                    <w:rPr>
                      <w:sz w:val="16"/>
                      <w:szCs w:val="16"/>
                    </w:rPr>
                  </w:pPr>
                  <w:r w:rsidRPr="003F4F10">
                    <w:rPr>
                      <w:sz w:val="16"/>
                      <w:szCs w:val="16"/>
                    </w:rPr>
                    <w:t>Mühendislik uygulamalarında kullanılan standartlar hakkında bilgi.</w:t>
                  </w:r>
                </w:p>
              </w:tc>
              <w:tc>
                <w:tcPr>
                  <w:tcW w:w="23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Default="00EC021C" w:rsidP="00C67F3C">
                  <w:pPr>
                    <w:framePr w:hSpace="142" w:wrap="around" w:vAnchor="text" w:hAnchor="margin" w:xAlign="center" w:y="1"/>
                    <w:jc w:val="center"/>
                    <w:rPr>
                      <w:sz w:val="20"/>
                      <w:szCs w:val="20"/>
                    </w:rPr>
                  </w:pPr>
                  <w:proofErr w:type="gramStart"/>
                  <w:r>
                    <w:rPr>
                      <w:sz w:val="20"/>
                      <w:szCs w:val="20"/>
                    </w:rPr>
                    <w:t>x</w:t>
                  </w:r>
                  <w:proofErr w:type="gramEnd"/>
                </w:p>
              </w:tc>
              <w:tc>
                <w:tcPr>
                  <w:tcW w:w="314"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281"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c>
                <w:tcPr>
                  <w:tcW w:w="337" w:type="dxa"/>
                  <w:tcBorders>
                    <w:top w:val="single" w:sz="4" w:space="0" w:color="auto"/>
                    <w:left w:val="nil"/>
                    <w:bottom w:val="single" w:sz="4" w:space="0" w:color="auto"/>
                    <w:right w:val="single" w:sz="4" w:space="0" w:color="auto"/>
                  </w:tcBorders>
                  <w:shd w:val="clear" w:color="auto" w:fill="auto"/>
                  <w:noWrap/>
                  <w:vAlign w:val="center"/>
                </w:tcPr>
                <w:p w:rsidR="00EC021C" w:rsidRPr="005B52C4" w:rsidRDefault="00EC021C" w:rsidP="00C67F3C">
                  <w:pPr>
                    <w:framePr w:hSpace="142" w:wrap="around" w:vAnchor="text" w:hAnchor="margin" w:xAlign="center" w:y="1"/>
                    <w:jc w:val="center"/>
                    <w:rPr>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w:t>
            </w:r>
            <w:proofErr w:type="spellStart"/>
            <w:r w:rsidRPr="009D7E45">
              <w:rPr>
                <w:b/>
                <w:bCs/>
                <w:color w:val="000000"/>
                <w:sz w:val="20"/>
                <w:szCs w:val="20"/>
              </w:rPr>
              <w:t>lar</w:t>
            </w:r>
            <w:proofErr w:type="spellEnd"/>
            <w:r w:rsidRPr="009D7E45">
              <w:rPr>
                <w:b/>
                <w:bCs/>
                <w:color w:val="000000"/>
                <w:sz w:val="20"/>
                <w:szCs w:val="20"/>
              </w:rPr>
              <w:t>)ı ve İletişim Bilgileri</w:t>
            </w:r>
          </w:p>
        </w:tc>
        <w:tc>
          <w:tcPr>
            <w:tcW w:w="4685" w:type="dxa"/>
            <w:shd w:val="clear" w:color="auto" w:fill="auto"/>
            <w:vAlign w:val="center"/>
            <w:hideMark/>
          </w:tcPr>
          <w:p w:rsidR="006B2691" w:rsidRDefault="00250D0F" w:rsidP="00800488">
            <w:pPr>
              <w:pStyle w:val="ListeParagraf"/>
              <w:numPr>
                <w:ilvl w:val="0"/>
                <w:numId w:val="2"/>
              </w:numPr>
              <w:rPr>
                <w:color w:val="000000"/>
                <w:sz w:val="20"/>
                <w:szCs w:val="20"/>
              </w:rPr>
            </w:pPr>
            <w:r>
              <w:rPr>
                <w:color w:val="000000"/>
                <w:sz w:val="20"/>
                <w:szCs w:val="20"/>
              </w:rPr>
              <w:t>Dr. Alpay ŞAHİN asahin@gazi.edu.tr</w:t>
            </w:r>
          </w:p>
          <w:p w:rsidR="00250D0F" w:rsidRDefault="00250D0F" w:rsidP="00250D0F">
            <w:pPr>
              <w:pStyle w:val="ListeParagraf"/>
              <w:rPr>
                <w:color w:val="000000"/>
                <w:sz w:val="20"/>
                <w:szCs w:val="20"/>
              </w:rPr>
            </w:pPr>
          </w:p>
          <w:p w:rsidR="006B2691" w:rsidRPr="006B2691" w:rsidRDefault="006B2691" w:rsidP="006B2691">
            <w:pPr>
              <w:ind w:left="360"/>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sectPr w:rsidR="008004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85049"/>
    <w:multiLevelType w:val="hybridMultilevel"/>
    <w:tmpl w:val="B3B49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3F4C70"/>
    <w:multiLevelType w:val="hybridMultilevel"/>
    <w:tmpl w:val="5C0CA07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E22B33"/>
    <w:multiLevelType w:val="hybridMultilevel"/>
    <w:tmpl w:val="1B0056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B3B4835"/>
    <w:multiLevelType w:val="singleLevel"/>
    <w:tmpl w:val="041F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5"/>
  </w:num>
  <w:num w:numId="3">
    <w:abstractNumId w:val="3"/>
  </w:num>
  <w:num w:numId="4">
    <w:abstractNumId w:val="2"/>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54E3E"/>
    <w:rsid w:val="000728C9"/>
    <w:rsid w:val="00094E0E"/>
    <w:rsid w:val="000D17B9"/>
    <w:rsid w:val="001A169B"/>
    <w:rsid w:val="001A488A"/>
    <w:rsid w:val="00245F13"/>
    <w:rsid w:val="00250D0F"/>
    <w:rsid w:val="0027388E"/>
    <w:rsid w:val="002C6A73"/>
    <w:rsid w:val="0036423B"/>
    <w:rsid w:val="003B7A6D"/>
    <w:rsid w:val="00435C2A"/>
    <w:rsid w:val="0047786A"/>
    <w:rsid w:val="00492C65"/>
    <w:rsid w:val="004C2D2A"/>
    <w:rsid w:val="00527322"/>
    <w:rsid w:val="005B52C4"/>
    <w:rsid w:val="005F28FA"/>
    <w:rsid w:val="00623B7E"/>
    <w:rsid w:val="00637A2D"/>
    <w:rsid w:val="006B2691"/>
    <w:rsid w:val="007032D9"/>
    <w:rsid w:val="00751F24"/>
    <w:rsid w:val="007D56D3"/>
    <w:rsid w:val="00800488"/>
    <w:rsid w:val="00857EE4"/>
    <w:rsid w:val="008C1AB5"/>
    <w:rsid w:val="008E3BD8"/>
    <w:rsid w:val="009021A6"/>
    <w:rsid w:val="0094200E"/>
    <w:rsid w:val="0094253F"/>
    <w:rsid w:val="009709D7"/>
    <w:rsid w:val="009B2480"/>
    <w:rsid w:val="009F456E"/>
    <w:rsid w:val="00A318D9"/>
    <w:rsid w:val="00B12ED6"/>
    <w:rsid w:val="00B3668E"/>
    <w:rsid w:val="00B36F92"/>
    <w:rsid w:val="00BD126D"/>
    <w:rsid w:val="00C274D0"/>
    <w:rsid w:val="00C67F3C"/>
    <w:rsid w:val="00CF0CD8"/>
    <w:rsid w:val="00CF52E9"/>
    <w:rsid w:val="00DE271E"/>
    <w:rsid w:val="00E41369"/>
    <w:rsid w:val="00E60BB9"/>
    <w:rsid w:val="00EA3F74"/>
    <w:rsid w:val="00EC021C"/>
    <w:rsid w:val="00ED7139"/>
    <w:rsid w:val="00F0354B"/>
    <w:rsid w:val="00FA70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paragraph" w:styleId="KonuBal">
    <w:name w:val="Title"/>
    <w:basedOn w:val="Normal"/>
    <w:link w:val="KonuBalChar"/>
    <w:qFormat/>
    <w:rsid w:val="009021A6"/>
    <w:pPr>
      <w:jc w:val="center"/>
    </w:pPr>
    <w:rPr>
      <w:b/>
      <w:szCs w:val="20"/>
      <w:lang w:eastAsia="en-US"/>
    </w:rPr>
  </w:style>
  <w:style w:type="character" w:customStyle="1" w:styleId="KonuBalChar">
    <w:name w:val="Konu Başlığı Char"/>
    <w:basedOn w:val="VarsaylanParagrafYazTipi"/>
    <w:link w:val="KonuBal"/>
    <w:rsid w:val="009021A6"/>
    <w:rPr>
      <w:rFonts w:ascii="Times New Roman" w:eastAsia="Times New Roman" w:hAnsi="Times New Roman" w:cs="Times New Roman"/>
      <w:b/>
      <w:sz w:val="24"/>
      <w:szCs w:val="20"/>
    </w:rPr>
  </w:style>
  <w:style w:type="table" w:styleId="TabloKlavuzu">
    <w:name w:val="Table Grid"/>
    <w:basedOn w:val="NormalTablo"/>
    <w:uiPriority w:val="39"/>
    <w:rsid w:val="00902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B2691"/>
    <w:rPr>
      <w:color w:val="0563C1" w:themeColor="hyperlink"/>
      <w:u w:val="single"/>
    </w:rPr>
  </w:style>
  <w:style w:type="paragraph" w:styleId="HTMLncedenBiimlendirilmi">
    <w:name w:val="HTML Preformatted"/>
    <w:basedOn w:val="Normal"/>
    <w:link w:val="HTMLncedenBiimlendirilmiChar"/>
    <w:rsid w:val="00E41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rsid w:val="00E41369"/>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788</Words>
  <Characters>4494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ronaldinho424</cp:lastModifiedBy>
  <cp:revision>17</cp:revision>
  <dcterms:created xsi:type="dcterms:W3CDTF">2018-05-03T10:59:00Z</dcterms:created>
  <dcterms:modified xsi:type="dcterms:W3CDTF">2018-08-15T08:49:00Z</dcterms:modified>
</cp:coreProperties>
</file>